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B94DB" w14:textId="77777777" w:rsidR="00653909" w:rsidRPr="0054760D" w:rsidRDefault="00653909" w:rsidP="00653909">
      <w:pPr>
        <w:rPr>
          <w:rFonts w:ascii="Trebuchet MS" w:hAnsi="Trebuchet MS"/>
          <w:bCs/>
        </w:rPr>
      </w:pPr>
      <w:bookmarkStart w:id="0" w:name="_GoBack"/>
      <w:bookmarkEnd w:id="0"/>
      <w:r w:rsidRPr="0054760D">
        <w:rPr>
          <w:rFonts w:ascii="Trebuchet MS" w:hAnsi="Trebuchet MS"/>
          <w:bCs/>
        </w:rPr>
        <w:t>Kommission für Jugendmedienschutz (KJM)</w:t>
      </w:r>
    </w:p>
    <w:p w14:paraId="232A5C4B" w14:textId="77777777" w:rsidR="00653909" w:rsidRPr="0054760D" w:rsidRDefault="00653909" w:rsidP="00653909">
      <w:pPr>
        <w:rPr>
          <w:rFonts w:ascii="Trebuchet MS" w:hAnsi="Trebuchet MS"/>
          <w:bCs/>
        </w:rPr>
      </w:pPr>
      <w:r w:rsidRPr="0054760D">
        <w:rPr>
          <w:rFonts w:ascii="Trebuchet MS" w:hAnsi="Trebuchet MS"/>
          <w:bCs/>
        </w:rPr>
        <w:t xml:space="preserve">die </w:t>
      </w:r>
      <w:proofErr w:type="spellStart"/>
      <w:r w:rsidRPr="0054760D">
        <w:rPr>
          <w:rFonts w:ascii="Trebuchet MS" w:hAnsi="Trebuchet MS"/>
          <w:bCs/>
        </w:rPr>
        <w:t>medienanstalten</w:t>
      </w:r>
      <w:proofErr w:type="spellEnd"/>
      <w:r w:rsidRPr="0054760D">
        <w:rPr>
          <w:rFonts w:ascii="Trebuchet MS" w:hAnsi="Trebuchet MS"/>
          <w:bCs/>
        </w:rPr>
        <w:t xml:space="preserve"> - ALM GbR</w:t>
      </w:r>
    </w:p>
    <w:p w14:paraId="2B236EB5" w14:textId="77777777" w:rsidR="00653909" w:rsidRPr="0054760D" w:rsidRDefault="00653909" w:rsidP="00653909">
      <w:pPr>
        <w:rPr>
          <w:rFonts w:ascii="Trebuchet MS" w:hAnsi="Trebuchet MS"/>
        </w:rPr>
      </w:pPr>
      <w:r w:rsidRPr="0054760D">
        <w:rPr>
          <w:rFonts w:ascii="Trebuchet MS" w:hAnsi="Trebuchet MS"/>
        </w:rPr>
        <w:t>Gemeinsame Geschäftsstelle</w:t>
      </w:r>
    </w:p>
    <w:p w14:paraId="095AD7D8" w14:textId="77777777" w:rsidR="00653909" w:rsidRDefault="00653909" w:rsidP="00653909">
      <w:pPr>
        <w:rPr>
          <w:rFonts w:ascii="Trebuchet MS" w:hAnsi="Trebuchet MS"/>
        </w:rPr>
      </w:pPr>
      <w:r w:rsidRPr="0054760D">
        <w:rPr>
          <w:rFonts w:ascii="Trebuchet MS" w:hAnsi="Trebuchet MS"/>
        </w:rPr>
        <w:t>Friedrichstraße 60</w:t>
      </w:r>
      <w:r>
        <w:rPr>
          <w:rFonts w:ascii="Trebuchet MS" w:hAnsi="Trebuchet MS"/>
        </w:rPr>
        <w:br/>
      </w:r>
      <w:r w:rsidRPr="0054760D">
        <w:rPr>
          <w:rFonts w:ascii="Trebuchet MS" w:hAnsi="Trebuchet MS"/>
        </w:rPr>
        <w:t>10117 Berlin</w:t>
      </w:r>
    </w:p>
    <w:p w14:paraId="382E1AE5" w14:textId="6666824F" w:rsidR="00EE0FF9" w:rsidRDefault="00EE0FF9" w:rsidP="00653909">
      <w:pPr>
        <w:rPr>
          <w:rFonts w:ascii="Trebuchet MS" w:hAnsi="Trebuchet MS"/>
        </w:rPr>
      </w:pPr>
    </w:p>
    <w:p w14:paraId="05A20B23" w14:textId="5247000F" w:rsidR="00D21A65" w:rsidRDefault="00A32677" w:rsidP="00653909">
      <w:pPr>
        <w:rPr>
          <w:rFonts w:ascii="Trebuchet MS" w:hAnsi="Trebuchet MS"/>
        </w:rPr>
      </w:pPr>
      <w:hyperlink r:id="rId4" w:history="1">
        <w:r w:rsidR="00D21A65" w:rsidRPr="0027323B">
          <w:rPr>
            <w:rStyle w:val="Hyperlink"/>
            <w:rFonts w:ascii="Trebuchet MS" w:hAnsi="Trebuchet MS"/>
          </w:rPr>
          <w:t>kjm@die-medienanstalten.de</w:t>
        </w:r>
      </w:hyperlink>
      <w:r w:rsidR="00D21A65">
        <w:rPr>
          <w:rFonts w:ascii="Trebuchet MS" w:hAnsi="Trebuchet MS"/>
        </w:rPr>
        <w:t xml:space="preserve"> </w:t>
      </w:r>
    </w:p>
    <w:p w14:paraId="7E54C3E0" w14:textId="625B2078" w:rsidR="00653909" w:rsidRPr="00A87084" w:rsidRDefault="00A87084" w:rsidP="00653909">
      <w:pPr>
        <w:jc w:val="right"/>
        <w:rPr>
          <w:rFonts w:ascii="Trebuchet MS" w:hAnsi="Trebuchet MS"/>
        </w:rPr>
      </w:pPr>
      <w:r w:rsidRPr="00A87084">
        <w:rPr>
          <w:rFonts w:ascii="Trebuchet MS" w:hAnsi="Trebuchet MS"/>
        </w:rPr>
        <w:t>Datum</w:t>
      </w:r>
    </w:p>
    <w:p w14:paraId="14EB594B" w14:textId="77777777" w:rsidR="00653909" w:rsidRPr="00D02198" w:rsidRDefault="00653909" w:rsidP="00653909">
      <w:pPr>
        <w:rPr>
          <w:rFonts w:ascii="Trebuchet MS" w:hAnsi="Trebuchet MS"/>
          <w:b/>
        </w:rPr>
      </w:pPr>
    </w:p>
    <w:p w14:paraId="23CD61E6" w14:textId="77777777" w:rsidR="00653909" w:rsidRPr="00D02198" w:rsidRDefault="00653909" w:rsidP="00653909">
      <w:pPr>
        <w:rPr>
          <w:rFonts w:ascii="Trebuchet MS" w:hAnsi="Trebuchet MS"/>
          <w:b/>
        </w:rPr>
      </w:pPr>
      <w:r>
        <w:rPr>
          <w:rFonts w:ascii="Trebuchet MS" w:hAnsi="Trebuchet MS"/>
          <w:b/>
        </w:rPr>
        <w:t>Volksverhetzende und jugendgefährdende Internetseite „Judas Watch“</w:t>
      </w:r>
    </w:p>
    <w:p w14:paraId="19316B41" w14:textId="77777777" w:rsidR="00653909" w:rsidRDefault="00653909" w:rsidP="00653909">
      <w:pPr>
        <w:pStyle w:val="paragraph"/>
        <w:spacing w:before="120" w:beforeAutospacing="0" w:after="120" w:afterAutospacing="0"/>
        <w:textAlignment w:val="baseline"/>
      </w:pPr>
    </w:p>
    <w:p w14:paraId="54A09876" w14:textId="037C86C6" w:rsidR="00884123" w:rsidRDefault="00653909" w:rsidP="00884123">
      <w:pPr>
        <w:pStyle w:val="paragraph"/>
        <w:spacing w:before="120" w:beforeAutospacing="0" w:after="120" w:afterAutospacing="0"/>
        <w:textAlignment w:val="baseline"/>
        <w:rPr>
          <w:rStyle w:val="normaltextrun"/>
          <w:rFonts w:ascii="Calibri" w:eastAsia="MS PMincho" w:hAnsi="Calibri" w:cs="Calibri"/>
        </w:rPr>
      </w:pPr>
      <w:r>
        <w:t>Sehr geehrte Damen und Herren,</w:t>
      </w:r>
      <w:r>
        <w:br/>
      </w:r>
      <w:r>
        <w:br/>
      </w:r>
      <w:r w:rsidR="009B49B0">
        <w:rPr>
          <w:rStyle w:val="normaltextrun"/>
          <w:rFonts w:ascii="Calibri" w:eastAsia="MS PMincho" w:hAnsi="Calibri" w:cs="Calibri"/>
        </w:rPr>
        <w:t>ich möchte Sie auf die Internetseite</w:t>
      </w:r>
      <w:r w:rsidRPr="00176A8D">
        <w:rPr>
          <w:rStyle w:val="normaltextrun"/>
          <w:rFonts w:ascii="Calibri" w:eastAsia="MS PMincho" w:hAnsi="Calibri" w:cs="Calibri"/>
        </w:rPr>
        <w:t xml:space="preserve"> “Judas Watch” (</w:t>
      </w:r>
      <w:hyperlink r:id="rId5" w:tgtFrame="_blank" w:history="1">
        <w:r w:rsidRPr="00176A8D">
          <w:rPr>
            <w:rStyle w:val="normaltextrun"/>
            <w:rFonts w:ascii="Calibri" w:eastAsia="MS PMincho" w:hAnsi="Calibri" w:cs="Calibri"/>
            <w:color w:val="0563C1"/>
            <w:u w:val="single"/>
          </w:rPr>
          <w:t>https://judas.watch/</w:t>
        </w:r>
      </w:hyperlink>
      <w:r w:rsidRPr="00176A8D">
        <w:rPr>
          <w:rStyle w:val="normaltextrun"/>
          <w:rFonts w:ascii="Calibri" w:eastAsia="MS PMincho" w:hAnsi="Calibri" w:cs="Calibri"/>
        </w:rPr>
        <w:t>) aufmerksam</w:t>
      </w:r>
      <w:r w:rsidR="009B49B0">
        <w:rPr>
          <w:rStyle w:val="normaltextrun"/>
          <w:rFonts w:ascii="Calibri" w:eastAsia="MS PMincho" w:hAnsi="Calibri" w:cs="Calibri"/>
        </w:rPr>
        <w:t xml:space="preserve"> machen</w:t>
      </w:r>
      <w:r w:rsidR="00884123" w:rsidRPr="00884123">
        <w:rPr>
          <w:rStyle w:val="normaltextrun"/>
          <w:rFonts w:ascii="Calibri" w:eastAsia="MS PMincho" w:hAnsi="Calibri" w:cs="Calibri"/>
        </w:rPr>
        <w:t xml:space="preserve"> </w:t>
      </w:r>
      <w:r w:rsidR="00884123">
        <w:rPr>
          <w:rStyle w:val="normaltextrun"/>
          <w:rFonts w:ascii="Calibri" w:eastAsia="MS PMincho" w:hAnsi="Calibri" w:cs="Calibri"/>
        </w:rPr>
        <w:t>und Sie bitten, unsere</w:t>
      </w:r>
      <w:r w:rsidR="000C6B8D">
        <w:rPr>
          <w:rStyle w:val="normaltextrun"/>
          <w:rFonts w:ascii="Calibri" w:eastAsia="MS PMincho" w:hAnsi="Calibri" w:cs="Calibri"/>
        </w:rPr>
        <w:t xml:space="preserve"> </w:t>
      </w:r>
      <w:r w:rsidR="00884123">
        <w:rPr>
          <w:rStyle w:val="normaltextrun"/>
          <w:rFonts w:ascii="Calibri" w:eastAsia="MS PMincho" w:hAnsi="Calibri" w:cs="Calibri"/>
        </w:rPr>
        <w:t>Jugend vor den Inhalten dieser Website zu schützen und die Website für Zugriffe aus Deutschland zu sperren.</w:t>
      </w:r>
    </w:p>
    <w:p w14:paraId="2B155206" w14:textId="77777777" w:rsidR="00884123" w:rsidRDefault="00884123" w:rsidP="00884123">
      <w:pPr>
        <w:pStyle w:val="paragraph"/>
        <w:spacing w:before="120" w:beforeAutospacing="0" w:after="120" w:afterAutospacing="0"/>
        <w:textAlignment w:val="baseline"/>
        <w:rPr>
          <w:rStyle w:val="eop"/>
          <w:rFonts w:ascii="Calibri" w:hAnsi="Calibri" w:cs="Calibri"/>
        </w:rPr>
      </w:pPr>
      <w:r>
        <w:rPr>
          <w:rStyle w:val="eop"/>
          <w:rFonts w:ascii="Calibri" w:hAnsi="Calibri" w:cs="Calibri"/>
        </w:rPr>
        <w:t xml:space="preserve">Nach § 4 JMStV ist die Website „Judas Watch“ ein unzulässiges Angebot, da sich der Inhalt ganz klar gegen die freiheitliche demokratische Grundordnung richtet und zum Hass gegen Teile der Bevölkerung und eine religiöse Gruppe aufstachelt. Die Menschenwürde der betroffenen Personen wird dadurch angegriffen. </w:t>
      </w:r>
    </w:p>
    <w:p w14:paraId="17EC6705" w14:textId="2E601C65" w:rsidR="00653909" w:rsidRDefault="00884123" w:rsidP="00653909">
      <w:pPr>
        <w:pStyle w:val="paragraph"/>
        <w:spacing w:before="120" w:beforeAutospacing="0" w:after="120" w:afterAutospacing="0"/>
        <w:textAlignment w:val="baseline"/>
        <w:rPr>
          <w:rStyle w:val="eop"/>
          <w:rFonts w:ascii="Calibri" w:hAnsi="Calibri" w:cs="Calibri"/>
        </w:rPr>
      </w:pPr>
      <w:r>
        <w:rPr>
          <w:rStyle w:val="eop"/>
          <w:rFonts w:ascii="Calibri" w:hAnsi="Calibri" w:cs="Calibri"/>
        </w:rPr>
        <w:t>Die für jeden ganz einfach über Google zu findende und zugängliche Website „Judas Watch“ trägt mit ihrem volksverhetzenden Inhalt massiv zu einer möglichen Radikalisierung von Jugendlichen (und Erwachsenen) bei:</w:t>
      </w:r>
      <w:r w:rsidR="00B26195">
        <w:rPr>
          <w:rStyle w:val="eop"/>
          <w:rFonts w:ascii="Calibri" w:hAnsi="Calibri" w:cs="Calibri"/>
        </w:rPr>
        <w:t xml:space="preserve"> </w:t>
      </w:r>
      <w:r w:rsidR="00653909" w:rsidRPr="00176A8D">
        <w:rPr>
          <w:rStyle w:val="normaltextrun"/>
          <w:rFonts w:ascii="Calibri" w:eastAsia="MS PMincho" w:hAnsi="Calibri" w:cs="Calibri"/>
        </w:rPr>
        <w:t>Laut Selbstbezeichnung ist der Sinn der Website, “anti-White </w:t>
      </w:r>
      <w:proofErr w:type="spellStart"/>
      <w:r w:rsidR="00653909" w:rsidRPr="00176A8D">
        <w:rPr>
          <w:rStyle w:val="spellingerror"/>
          <w:rFonts w:ascii="Calibri" w:hAnsi="Calibri" w:cs="Calibri"/>
        </w:rPr>
        <w:t>traitors</w:t>
      </w:r>
      <w:proofErr w:type="spellEnd"/>
      <w:r w:rsidR="00653909" w:rsidRPr="00176A8D">
        <w:rPr>
          <w:rStyle w:val="normaltextrun"/>
          <w:rFonts w:ascii="Calibri" w:eastAsia="MS PMincho" w:hAnsi="Calibri" w:cs="Calibri"/>
        </w:rPr>
        <w:t>, </w:t>
      </w:r>
      <w:proofErr w:type="spellStart"/>
      <w:r w:rsidR="00653909" w:rsidRPr="00176A8D">
        <w:rPr>
          <w:rStyle w:val="spellingerror"/>
          <w:rFonts w:ascii="Calibri" w:hAnsi="Calibri" w:cs="Calibri"/>
        </w:rPr>
        <w:t>agitators</w:t>
      </w:r>
      <w:proofErr w:type="spellEnd"/>
      <w:r w:rsidR="00653909" w:rsidRPr="00176A8D">
        <w:rPr>
          <w:rStyle w:val="normaltextrun"/>
          <w:rFonts w:ascii="Calibri" w:eastAsia="MS PMincho" w:hAnsi="Calibri" w:cs="Calibri"/>
        </w:rPr>
        <w:t> </w:t>
      </w:r>
      <w:proofErr w:type="spellStart"/>
      <w:r w:rsidR="00653909" w:rsidRPr="00176A8D">
        <w:rPr>
          <w:rStyle w:val="normaltextrun"/>
          <w:rFonts w:ascii="Calibri" w:eastAsia="MS PMincho" w:hAnsi="Calibri" w:cs="Calibri"/>
        </w:rPr>
        <w:t>and</w:t>
      </w:r>
      <w:proofErr w:type="spellEnd"/>
      <w:r w:rsidR="00653909" w:rsidRPr="00176A8D">
        <w:rPr>
          <w:rStyle w:val="normaltextrun"/>
          <w:rFonts w:ascii="Calibri" w:eastAsia="MS PMincho" w:hAnsi="Calibri" w:cs="Calibri"/>
        </w:rPr>
        <w:t xml:space="preserve"> subversives” namentlich zu nennen und eine Art öffentliche Datenbank über diese zu führen. Diese Seite ist zudem explizit antisemitisch, da sie den “jüdischen Einfluss” aufzeigen möchte (siehe Untertitel der Website: „</w:t>
      </w:r>
      <w:proofErr w:type="spellStart"/>
      <w:r w:rsidR="00653909" w:rsidRPr="00176A8D">
        <w:rPr>
          <w:rStyle w:val="spellingerror"/>
          <w:rFonts w:ascii="Calibri" w:hAnsi="Calibri" w:cs="Calibri"/>
        </w:rPr>
        <w:t>highlighting</w:t>
      </w:r>
      <w:proofErr w:type="spellEnd"/>
      <w:r w:rsidR="00653909" w:rsidRPr="00176A8D">
        <w:rPr>
          <w:rStyle w:val="normaltextrun"/>
          <w:rFonts w:ascii="Calibri" w:eastAsia="MS PMincho" w:hAnsi="Calibri" w:cs="Calibri"/>
        </w:rPr>
        <w:t> </w:t>
      </w:r>
      <w:proofErr w:type="spellStart"/>
      <w:r w:rsidR="00653909" w:rsidRPr="00176A8D">
        <w:rPr>
          <w:rStyle w:val="spellingerror"/>
          <w:rFonts w:ascii="Calibri" w:hAnsi="Calibri" w:cs="Calibri"/>
        </w:rPr>
        <w:t>Jewish</w:t>
      </w:r>
      <w:proofErr w:type="spellEnd"/>
      <w:r w:rsidR="00653909" w:rsidRPr="00176A8D">
        <w:rPr>
          <w:rStyle w:val="normaltextrun"/>
          <w:rFonts w:ascii="Calibri" w:eastAsia="MS PMincho" w:hAnsi="Calibri" w:cs="Calibri"/>
        </w:rPr>
        <w:t> </w:t>
      </w:r>
      <w:proofErr w:type="spellStart"/>
      <w:r w:rsidR="00653909" w:rsidRPr="00176A8D">
        <w:rPr>
          <w:rStyle w:val="spellingerror"/>
          <w:rFonts w:ascii="Calibri" w:hAnsi="Calibri" w:cs="Calibri"/>
        </w:rPr>
        <w:t>influence</w:t>
      </w:r>
      <w:proofErr w:type="spellEnd"/>
      <w:r w:rsidR="00653909" w:rsidRPr="00176A8D">
        <w:rPr>
          <w:rStyle w:val="normaltextrun"/>
          <w:rFonts w:ascii="Calibri" w:eastAsia="MS PMincho" w:hAnsi="Calibri" w:cs="Calibri"/>
        </w:rPr>
        <w:t>“). Dazu nennt sie nach Ländern geordnet u.a. deutsche</w:t>
      </w:r>
      <w:r w:rsidR="00653909" w:rsidRPr="00176A8D">
        <w:rPr>
          <w:rStyle w:val="normaltextrun"/>
          <w:rFonts w:ascii="Calibri" w:eastAsia="MS PMincho" w:hAnsi="Calibri" w:cs="Calibri"/>
          <w:color w:val="FF0000"/>
        </w:rPr>
        <w:t> </w:t>
      </w:r>
      <w:r w:rsidR="00653909" w:rsidRPr="00176A8D">
        <w:rPr>
          <w:rStyle w:val="normaltextrun"/>
          <w:rFonts w:ascii="Calibri" w:eastAsia="MS PMincho" w:hAnsi="Calibri" w:cs="Calibri"/>
        </w:rPr>
        <w:t xml:space="preserve">Juden namentlich und kennzeichnet diese mit einem gelben Stern vor ihrem Namen. Die Website führt Aktivitäten sowie vermeintliche oder tatsächliche Beziehungen der einzelnen Personen und Organisationen untereinander </w:t>
      </w:r>
      <w:r w:rsidR="00653909">
        <w:rPr>
          <w:rStyle w:val="normaltextrun"/>
          <w:rFonts w:ascii="Calibri" w:eastAsia="MS PMincho" w:hAnsi="Calibri" w:cs="Calibri"/>
        </w:rPr>
        <w:t xml:space="preserve">auf </w:t>
      </w:r>
      <w:r w:rsidR="00653909" w:rsidRPr="00176A8D">
        <w:rPr>
          <w:rStyle w:val="normaltextrun"/>
          <w:rFonts w:ascii="Calibri" w:eastAsia="MS PMincho" w:hAnsi="Calibri" w:cs="Calibri"/>
        </w:rPr>
        <w:t>und will somit zeigen, wie viel Einfluss Juden in Deutschland und weltweit hinter den Kulissen hätten.</w:t>
      </w:r>
      <w:r w:rsidR="00653909" w:rsidRPr="00176A8D">
        <w:rPr>
          <w:rStyle w:val="eop"/>
          <w:rFonts w:ascii="Calibri" w:hAnsi="Calibri" w:cs="Calibri"/>
        </w:rPr>
        <w:t> </w:t>
      </w:r>
      <w:r w:rsidR="00653909">
        <w:rPr>
          <w:rStyle w:val="eop"/>
          <w:rFonts w:ascii="Calibri" w:hAnsi="Calibri" w:cs="Calibri"/>
        </w:rPr>
        <w:t>Die namentliche Nennung auf der Homepage stellt teilweise eine enorme psychische Belastung für die jeweiligen Einzelpersonen, inklusive deren Familien, dar. Einige der genannten Personen sind studentische Vertreter.</w:t>
      </w:r>
    </w:p>
    <w:p w14:paraId="6338EC74" w14:textId="77777777" w:rsidR="00653909" w:rsidRPr="00052347" w:rsidRDefault="00653909" w:rsidP="00653909">
      <w:pPr>
        <w:pStyle w:val="paragraph"/>
        <w:spacing w:before="120" w:beforeAutospacing="0" w:after="120" w:afterAutospacing="0"/>
        <w:textAlignment w:val="baseline"/>
        <w:rPr>
          <w:rStyle w:val="eop"/>
        </w:rPr>
      </w:pPr>
      <w:r>
        <w:rPr>
          <w:rStyle w:val="eop"/>
          <w:rFonts w:ascii="Calibri" w:hAnsi="Calibri" w:cs="Calibri"/>
        </w:rPr>
        <w:t xml:space="preserve">Deutschland hat mit aktuell 384 Personeneinträgen auf „Judas Watch“ die meisten Eintragungen mit Ausnahme der USA. </w:t>
      </w:r>
    </w:p>
    <w:p w14:paraId="19D3FC7A" w14:textId="73627AE2" w:rsidR="00653909" w:rsidRDefault="00653909" w:rsidP="00653909">
      <w:pPr>
        <w:pStyle w:val="paragraph"/>
        <w:spacing w:before="120" w:beforeAutospacing="0" w:after="120" w:afterAutospacing="0"/>
        <w:textAlignment w:val="baseline"/>
        <w:rPr>
          <w:rStyle w:val="eop"/>
          <w:rFonts w:ascii="Calibri" w:hAnsi="Calibri" w:cs="Calibri"/>
        </w:rPr>
      </w:pPr>
      <w:r>
        <w:rPr>
          <w:rStyle w:val="eop"/>
          <w:rFonts w:ascii="Calibri" w:hAnsi="Calibri" w:cs="Calibri"/>
        </w:rPr>
        <w:t xml:space="preserve">Gerade vor dem Hintergrund des Terroranschlags in Halle, aber auch nach dem Lübcke-Mord in Kassel stellt die </w:t>
      </w:r>
      <w:r w:rsidRPr="00176A8D">
        <w:rPr>
          <w:rStyle w:val="normaltextrun"/>
          <w:rFonts w:ascii="Calibri" w:eastAsia="MS PMincho" w:hAnsi="Calibri" w:cs="Calibri"/>
        </w:rPr>
        <w:t>Seite eine direkte Bedrohung der genannten Personen mit unabsehbaren Folgen für diese dar, vor allem aber für die speziell gekennzeichneten Juden.</w:t>
      </w:r>
      <w:r w:rsidRPr="00176A8D">
        <w:rPr>
          <w:rStyle w:val="eop"/>
          <w:rFonts w:ascii="Calibri" w:hAnsi="Calibri" w:cs="Calibri"/>
        </w:rPr>
        <w:t> </w:t>
      </w:r>
      <w:r>
        <w:rPr>
          <w:rStyle w:val="eop"/>
          <w:rFonts w:ascii="Calibri" w:hAnsi="Calibri" w:cs="Calibri"/>
        </w:rPr>
        <w:t>Das Manifest des Attentäters von Halle basierte exakt auf dem Bild der „</w:t>
      </w:r>
      <w:proofErr w:type="spellStart"/>
      <w:r>
        <w:rPr>
          <w:rStyle w:val="eop"/>
          <w:rFonts w:ascii="Calibri" w:hAnsi="Calibri" w:cs="Calibri"/>
        </w:rPr>
        <w:t>white</w:t>
      </w:r>
      <w:proofErr w:type="spellEnd"/>
      <w:r>
        <w:rPr>
          <w:rStyle w:val="eop"/>
          <w:rFonts w:ascii="Calibri" w:hAnsi="Calibri" w:cs="Calibri"/>
        </w:rPr>
        <w:t xml:space="preserve"> </w:t>
      </w:r>
      <w:proofErr w:type="spellStart"/>
      <w:r>
        <w:rPr>
          <w:rStyle w:val="eop"/>
          <w:rFonts w:ascii="Calibri" w:hAnsi="Calibri" w:cs="Calibri"/>
        </w:rPr>
        <w:t>supremacy</w:t>
      </w:r>
      <w:proofErr w:type="spellEnd"/>
      <w:r>
        <w:rPr>
          <w:rStyle w:val="eop"/>
          <w:rFonts w:ascii="Calibri" w:hAnsi="Calibri" w:cs="Calibri"/>
        </w:rPr>
        <w:t xml:space="preserve">“, die gegen solche sog. </w:t>
      </w:r>
      <w:r w:rsidR="00884123">
        <w:rPr>
          <w:rStyle w:val="eop"/>
          <w:rFonts w:ascii="Calibri" w:hAnsi="Calibri" w:cs="Calibri"/>
        </w:rPr>
        <w:t>„</w:t>
      </w:r>
      <w:r>
        <w:rPr>
          <w:rStyle w:val="eop"/>
          <w:rFonts w:ascii="Calibri" w:hAnsi="Calibri" w:cs="Calibri"/>
        </w:rPr>
        <w:t>Verräter</w:t>
      </w:r>
      <w:r w:rsidR="00884123">
        <w:rPr>
          <w:rStyle w:val="eop"/>
          <w:rFonts w:ascii="Calibri" w:hAnsi="Calibri" w:cs="Calibri"/>
        </w:rPr>
        <w:t>“</w:t>
      </w:r>
      <w:r>
        <w:rPr>
          <w:rStyle w:val="eop"/>
          <w:rFonts w:ascii="Calibri" w:hAnsi="Calibri" w:cs="Calibri"/>
        </w:rPr>
        <w:t xml:space="preserve"> vorgehen soll. Nach Einschätzung des Verfassungsschutzes dient das Internet als Radikalisierungs-</w:t>
      </w:r>
      <w:proofErr w:type="spellStart"/>
      <w:r>
        <w:rPr>
          <w:rStyle w:val="eop"/>
          <w:rFonts w:ascii="Calibri" w:hAnsi="Calibri" w:cs="Calibri"/>
        </w:rPr>
        <w:t>Verschärfer</w:t>
      </w:r>
      <w:proofErr w:type="spellEnd"/>
      <w:r>
        <w:rPr>
          <w:rStyle w:val="eop"/>
          <w:rFonts w:ascii="Calibri" w:hAnsi="Calibri" w:cs="Calibri"/>
        </w:rPr>
        <w:t xml:space="preserve"> und Beschleuniger, insb. auch für Jugendliche: </w:t>
      </w:r>
      <w:hyperlink r:id="rId6" w:history="1">
        <w:r w:rsidRPr="007317D2">
          <w:rPr>
            <w:rStyle w:val="Hyperlink"/>
            <w:rFonts w:ascii="Calibri" w:hAnsi="Calibri" w:cs="Calibri"/>
          </w:rPr>
          <w:t>https://www.tagesschau.de/inland/rechtsextremismus-gefaehrder-101.html</w:t>
        </w:r>
      </w:hyperlink>
    </w:p>
    <w:p w14:paraId="7489A218" w14:textId="24112D02" w:rsidR="00653909" w:rsidRDefault="00653909" w:rsidP="00653909">
      <w:pPr>
        <w:pStyle w:val="paragraph"/>
        <w:spacing w:before="120" w:beforeAutospacing="0" w:after="120" w:afterAutospacing="0"/>
        <w:textAlignment w:val="baseline"/>
        <w:rPr>
          <w:rStyle w:val="eop"/>
          <w:rFonts w:ascii="Calibri" w:hAnsi="Calibri" w:cs="Calibri"/>
        </w:rPr>
      </w:pPr>
      <w:r>
        <w:rPr>
          <w:rStyle w:val="eop"/>
          <w:rFonts w:ascii="Calibri" w:hAnsi="Calibri" w:cs="Calibri"/>
        </w:rPr>
        <w:t>Dies gilt nicht nur für Soziale Netzwerke, Gaming-Plattformen und Messenger-Dienste, sondern ebenso</w:t>
      </w:r>
      <w:r w:rsidR="001D3A6C">
        <w:rPr>
          <w:rStyle w:val="eop"/>
          <w:rFonts w:ascii="Calibri" w:hAnsi="Calibri" w:cs="Calibri"/>
        </w:rPr>
        <w:t xml:space="preserve"> für solche Webs</w:t>
      </w:r>
      <w:r w:rsidR="00884123">
        <w:rPr>
          <w:rStyle w:val="eop"/>
          <w:rFonts w:ascii="Calibri" w:hAnsi="Calibri" w:cs="Calibri"/>
        </w:rPr>
        <w:t>e</w:t>
      </w:r>
      <w:r w:rsidR="001D3A6C">
        <w:rPr>
          <w:rStyle w:val="eop"/>
          <w:rFonts w:ascii="Calibri" w:hAnsi="Calibri" w:cs="Calibri"/>
        </w:rPr>
        <w:t xml:space="preserve">iten wie „Judas </w:t>
      </w:r>
      <w:r>
        <w:rPr>
          <w:rStyle w:val="eop"/>
          <w:rFonts w:ascii="Calibri" w:hAnsi="Calibri" w:cs="Calibri"/>
        </w:rPr>
        <w:t>Watch“.</w:t>
      </w:r>
    </w:p>
    <w:p w14:paraId="5F1C6163" w14:textId="68E5FEC8" w:rsidR="00653909" w:rsidRDefault="00653909" w:rsidP="00653909">
      <w:pPr>
        <w:pStyle w:val="paragraph"/>
        <w:spacing w:before="120" w:beforeAutospacing="0" w:after="120" w:afterAutospacing="0"/>
        <w:textAlignment w:val="baseline"/>
        <w:rPr>
          <w:rStyle w:val="eop"/>
          <w:rFonts w:ascii="Calibri" w:hAnsi="Calibri" w:cs="Calibri"/>
        </w:rPr>
      </w:pPr>
      <w:r>
        <w:rPr>
          <w:rStyle w:val="eop"/>
          <w:rFonts w:ascii="Calibri" w:hAnsi="Calibri" w:cs="Calibri"/>
        </w:rPr>
        <w:lastRenderedPageBreak/>
        <w:br/>
      </w:r>
    </w:p>
    <w:p w14:paraId="5ED0F7BE" w14:textId="10D19237" w:rsidR="00653909" w:rsidRDefault="00653909" w:rsidP="00653909">
      <w:pPr>
        <w:pStyle w:val="paragraph"/>
        <w:spacing w:before="120" w:beforeAutospacing="0" w:after="120" w:afterAutospacing="0"/>
        <w:textAlignment w:val="baseline"/>
        <w:rPr>
          <w:rFonts w:ascii="Calibri" w:hAnsi="Calibri" w:cs="Calibri"/>
        </w:rPr>
      </w:pPr>
      <w:r w:rsidRPr="00176A8D">
        <w:rPr>
          <w:rStyle w:val="normaltextrun"/>
          <w:rFonts w:ascii="Calibri" w:eastAsia="MS PMincho" w:hAnsi="Calibri" w:cs="Calibri"/>
          <w:color w:val="14171A"/>
        </w:rPr>
        <w:t>Die Seite wird von Cloudflare Inc.</w:t>
      </w:r>
      <w:r w:rsidR="00884123">
        <w:rPr>
          <w:rStyle w:val="normaltextrun"/>
          <w:rFonts w:ascii="Calibri" w:eastAsia="MS PMincho" w:hAnsi="Calibri" w:cs="Calibri"/>
          <w:color w:val="14171A"/>
        </w:rPr>
        <w:t xml:space="preserve"> gehostet</w:t>
      </w:r>
      <w:r w:rsidRPr="00176A8D">
        <w:rPr>
          <w:rStyle w:val="normaltextrun"/>
          <w:rFonts w:ascii="Calibri" w:eastAsia="MS PMincho" w:hAnsi="Calibri" w:cs="Calibri"/>
          <w:color w:val="14171A"/>
        </w:rPr>
        <w:t>, seit dem 28.03.2014 mit Sitz in 101 Townsend Street, San Francisco, CA. mit folgender IP-Adresse: 104.18.55.41</w:t>
      </w:r>
      <w:r w:rsidRPr="00176A8D">
        <w:rPr>
          <w:rStyle w:val="eop"/>
          <w:rFonts w:ascii="Calibri" w:hAnsi="Calibri" w:cs="Calibri"/>
        </w:rPr>
        <w:t> </w:t>
      </w:r>
    </w:p>
    <w:p w14:paraId="11BD19A1" w14:textId="429A45A4" w:rsidR="00653909" w:rsidRDefault="00653909" w:rsidP="00653909">
      <w:pPr>
        <w:pStyle w:val="paragraph"/>
        <w:spacing w:before="120" w:beforeAutospacing="0" w:after="120" w:afterAutospacing="0"/>
        <w:textAlignment w:val="baseline"/>
        <w:rPr>
          <w:rStyle w:val="normaltextrun"/>
          <w:rFonts w:ascii="Calibri" w:eastAsia="MS PMincho" w:hAnsi="Calibri" w:cs="Calibri"/>
        </w:rPr>
      </w:pPr>
      <w:r>
        <w:rPr>
          <w:rStyle w:val="normaltextrun"/>
          <w:rFonts w:ascii="Calibri" w:eastAsia="MS PMincho" w:hAnsi="Calibri" w:cs="Calibri"/>
          <w:color w:val="14171A"/>
        </w:rPr>
        <w:br/>
      </w:r>
    </w:p>
    <w:p w14:paraId="1E8CF4A8" w14:textId="77777777" w:rsidR="00653909" w:rsidRPr="003B1105" w:rsidRDefault="00653909" w:rsidP="00653909">
      <w:pPr>
        <w:pStyle w:val="paragraph"/>
        <w:spacing w:before="120" w:after="120"/>
        <w:textAlignment w:val="baseline"/>
        <w:rPr>
          <w:rFonts w:ascii="Calibri" w:hAnsi="Calibri" w:cs="Calibri"/>
        </w:rPr>
      </w:pPr>
      <w:r>
        <w:rPr>
          <w:rFonts w:ascii="Calibri" w:hAnsi="Calibri" w:cs="Calibri"/>
        </w:rPr>
        <w:t xml:space="preserve">Der Bayerische Rundfunk (BR) berichtete ebenfalls mehrmals über die Homepage. </w:t>
      </w:r>
      <w:r>
        <w:rPr>
          <w:rFonts w:ascii="Calibri" w:hAnsi="Calibri" w:cs="Calibri"/>
        </w:rPr>
        <w:br/>
        <w:t xml:space="preserve">Unter folgendem Link finden Sie einen Beitrag des Politikmagazins „Kontrovers“: </w:t>
      </w:r>
      <w:hyperlink r:id="rId7" w:history="1">
        <w:r w:rsidRPr="003B1105">
          <w:rPr>
            <w:rStyle w:val="Hyperlink"/>
            <w:rFonts w:ascii="Calibri" w:hAnsi="Calibri" w:cs="Calibri"/>
          </w:rPr>
          <w:t>https://www.br.de/nachrichten/deutschland-welt/was-tun-gegen-antisemitismus-und-rassismus-auf-illegalen-seiten,RfeQt61</w:t>
        </w:r>
      </w:hyperlink>
      <w:r>
        <w:rPr>
          <w:rFonts w:ascii="Calibri" w:hAnsi="Calibri" w:cs="Calibri"/>
        </w:rPr>
        <w:br/>
        <w:t xml:space="preserve">Außerdem steht ein ausführlicher Podcast zum Thema zur Verfügung. Im Podcast kommen auch Betroffene zu Wort: </w:t>
      </w:r>
      <w:r>
        <w:rPr>
          <w:rFonts w:ascii="Calibri" w:hAnsi="Calibri" w:cs="Calibri"/>
        </w:rPr>
        <w:br/>
      </w:r>
      <w:hyperlink r:id="rId8" w:history="1">
        <w:r>
          <w:rPr>
            <w:rStyle w:val="Hyperlink"/>
          </w:rPr>
          <w:t>https://www.br.de/mediathek/podcast/der-funkstreifzug/todeslisten-im-netz-warum-rechtsextreme-online-pranger-nicht-geloescht-werden/1766960</w:t>
        </w:r>
      </w:hyperlink>
    </w:p>
    <w:p w14:paraId="2092893B" w14:textId="77777777" w:rsidR="00653909" w:rsidRPr="00176A8D" w:rsidRDefault="00653909" w:rsidP="00653909">
      <w:pPr>
        <w:pStyle w:val="paragraph"/>
        <w:spacing w:before="120" w:beforeAutospacing="0" w:after="120" w:afterAutospacing="0"/>
        <w:textAlignment w:val="baseline"/>
        <w:rPr>
          <w:rFonts w:ascii="Segoe UI" w:hAnsi="Segoe UI" w:cs="Segoe UI"/>
        </w:rPr>
      </w:pPr>
    </w:p>
    <w:p w14:paraId="30A758C1" w14:textId="240D1D0C" w:rsidR="00653909" w:rsidRPr="00176A8D" w:rsidRDefault="000F67A8" w:rsidP="00653909">
      <w:pPr>
        <w:pStyle w:val="paragraph"/>
        <w:spacing w:before="120" w:beforeAutospacing="0" w:after="120" w:afterAutospacing="0"/>
        <w:textAlignment w:val="baseline"/>
        <w:rPr>
          <w:rFonts w:ascii="Segoe UI" w:hAnsi="Segoe UI" w:cs="Segoe UI"/>
        </w:rPr>
      </w:pPr>
      <w:r>
        <w:rPr>
          <w:rStyle w:val="normaltextrun"/>
          <w:rFonts w:ascii="Calibri" w:eastAsia="MS PMincho" w:hAnsi="Calibri" w:cs="Calibri"/>
        </w:rPr>
        <w:t>Ich freu</w:t>
      </w:r>
      <w:r w:rsidR="00884123">
        <w:rPr>
          <w:rStyle w:val="normaltextrun"/>
          <w:rFonts w:ascii="Calibri" w:eastAsia="MS PMincho" w:hAnsi="Calibri" w:cs="Calibri"/>
        </w:rPr>
        <w:t>e</w:t>
      </w:r>
      <w:r>
        <w:rPr>
          <w:rStyle w:val="normaltextrun"/>
          <w:rFonts w:ascii="Calibri" w:eastAsia="MS PMincho" w:hAnsi="Calibri" w:cs="Calibri"/>
        </w:rPr>
        <w:t xml:space="preserve"> mich</w:t>
      </w:r>
      <w:r w:rsidR="00653909" w:rsidRPr="00176A8D">
        <w:rPr>
          <w:rStyle w:val="normaltextrun"/>
          <w:rFonts w:ascii="Calibri" w:eastAsia="MS PMincho" w:hAnsi="Calibri" w:cs="Calibri"/>
        </w:rPr>
        <w:t xml:space="preserve"> auf </w:t>
      </w:r>
      <w:r w:rsidR="00653909">
        <w:rPr>
          <w:rStyle w:val="normaltextrun"/>
          <w:rFonts w:ascii="Calibri" w:eastAsia="MS PMincho" w:hAnsi="Calibri" w:cs="Calibri"/>
        </w:rPr>
        <w:t>I</w:t>
      </w:r>
      <w:r w:rsidR="00653909" w:rsidRPr="00176A8D">
        <w:rPr>
          <w:rStyle w:val="normaltextrun"/>
          <w:rFonts w:ascii="Calibri" w:eastAsia="MS PMincho" w:hAnsi="Calibri" w:cs="Calibri"/>
        </w:rPr>
        <w:t>hre baldige Antwort</w:t>
      </w:r>
      <w:r w:rsidR="00884123">
        <w:rPr>
          <w:rStyle w:val="normaltextrun"/>
          <w:rFonts w:ascii="Calibri" w:eastAsia="MS PMincho" w:hAnsi="Calibri" w:cs="Calibri"/>
        </w:rPr>
        <w:t xml:space="preserve"> und Ihre positive Entscheidung</w:t>
      </w:r>
      <w:r w:rsidR="00653909" w:rsidRPr="00176A8D">
        <w:rPr>
          <w:rStyle w:val="normaltextrun"/>
          <w:rFonts w:ascii="Calibri" w:eastAsia="MS PMincho" w:hAnsi="Calibri" w:cs="Calibri"/>
        </w:rPr>
        <w:t>.</w:t>
      </w:r>
      <w:r w:rsidR="00653909" w:rsidRPr="00176A8D">
        <w:rPr>
          <w:rStyle w:val="eop"/>
          <w:rFonts w:ascii="Calibri" w:hAnsi="Calibri" w:cs="Calibri"/>
        </w:rPr>
        <w:t> </w:t>
      </w:r>
    </w:p>
    <w:p w14:paraId="1F04A00F" w14:textId="77777777" w:rsidR="00653909" w:rsidRPr="00176A8D" w:rsidRDefault="00653909" w:rsidP="00653909">
      <w:pPr>
        <w:pStyle w:val="paragraph"/>
        <w:spacing w:before="120" w:beforeAutospacing="0" w:after="120" w:afterAutospacing="0"/>
        <w:textAlignment w:val="baseline"/>
        <w:rPr>
          <w:rFonts w:ascii="Segoe UI" w:hAnsi="Segoe UI" w:cs="Segoe UI"/>
        </w:rPr>
      </w:pPr>
      <w:r w:rsidRPr="00176A8D">
        <w:rPr>
          <w:rStyle w:val="eop"/>
          <w:rFonts w:ascii="Calibri" w:hAnsi="Calibri" w:cs="Calibri"/>
        </w:rPr>
        <w:t> </w:t>
      </w:r>
    </w:p>
    <w:p w14:paraId="0F7D1EEB" w14:textId="77777777" w:rsidR="00653909" w:rsidRPr="00176A8D" w:rsidRDefault="00653909" w:rsidP="00653909">
      <w:pPr>
        <w:pStyle w:val="paragraph"/>
        <w:spacing w:before="120" w:beforeAutospacing="0" w:after="120" w:afterAutospacing="0"/>
        <w:textAlignment w:val="baseline"/>
        <w:rPr>
          <w:rFonts w:ascii="Segoe UI" w:hAnsi="Segoe UI" w:cs="Segoe UI"/>
        </w:rPr>
      </w:pPr>
      <w:r w:rsidRPr="00176A8D">
        <w:rPr>
          <w:rStyle w:val="normaltextrun"/>
          <w:rFonts w:ascii="Calibri" w:eastAsia="MS PMincho" w:hAnsi="Calibri" w:cs="Calibri"/>
        </w:rPr>
        <w:t>Mit freundlichen Grüßen</w:t>
      </w:r>
      <w:r w:rsidRPr="00176A8D">
        <w:rPr>
          <w:rStyle w:val="eop"/>
          <w:rFonts w:ascii="Calibri" w:hAnsi="Calibri" w:cs="Calibri"/>
        </w:rPr>
        <w:t> </w:t>
      </w:r>
    </w:p>
    <w:p w14:paraId="4E17CB14" w14:textId="77777777" w:rsidR="00653909" w:rsidRDefault="00653909" w:rsidP="00653909">
      <w:pPr>
        <w:pStyle w:val="paragraph"/>
        <w:spacing w:before="0" w:beforeAutospacing="0" w:after="0" w:afterAutospacing="0"/>
        <w:jc w:val="both"/>
        <w:textAlignment w:val="baseline"/>
        <w:rPr>
          <w:rStyle w:val="eop"/>
          <w:rFonts w:ascii="Calibri" w:hAnsi="Calibri" w:cs="Calibri"/>
          <w:sz w:val="22"/>
          <w:szCs w:val="22"/>
        </w:rPr>
      </w:pPr>
      <w:r>
        <w:rPr>
          <w:rStyle w:val="eop"/>
          <w:rFonts w:ascii="Calibri" w:hAnsi="Calibri" w:cs="Calibri"/>
          <w:sz w:val="22"/>
          <w:szCs w:val="22"/>
        </w:rPr>
        <w:t> </w:t>
      </w:r>
    </w:p>
    <w:p w14:paraId="01D69077" w14:textId="77777777" w:rsidR="00E728C8" w:rsidRDefault="00E728C8"/>
    <w:sectPr w:rsidR="00E728C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MS PMincho">
    <w:altName w:val="MS Gothic"/>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909"/>
    <w:rsid w:val="000C6B8D"/>
    <w:rsid w:val="000F67A8"/>
    <w:rsid w:val="001D3A6C"/>
    <w:rsid w:val="00230D03"/>
    <w:rsid w:val="00614752"/>
    <w:rsid w:val="00653909"/>
    <w:rsid w:val="00884123"/>
    <w:rsid w:val="009B49B0"/>
    <w:rsid w:val="00A32677"/>
    <w:rsid w:val="00A87084"/>
    <w:rsid w:val="00AC42ED"/>
    <w:rsid w:val="00B26195"/>
    <w:rsid w:val="00D21A65"/>
    <w:rsid w:val="00DB04C0"/>
    <w:rsid w:val="00E728C8"/>
    <w:rsid w:val="00EE0FF9"/>
    <w:rsid w:val="00F377F4"/>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4B83A"/>
  <w15:chartTrackingRefBased/>
  <w15:docId w15:val="{E44E05A6-CD0C-4C85-8900-23E71FDD5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53909"/>
    <w:pPr>
      <w:spacing w:after="0" w:line="300" w:lineRule="auto"/>
    </w:pPr>
    <w:rPr>
      <w:rFonts w:ascii="Bell MT" w:eastAsia="MS PMincho" w:hAnsi="Bell MT"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53909"/>
    <w:rPr>
      <w:color w:val="0563C1" w:themeColor="hyperlink"/>
      <w:u w:val="single"/>
    </w:rPr>
  </w:style>
  <w:style w:type="paragraph" w:customStyle="1" w:styleId="paragraph">
    <w:name w:val="paragraph"/>
    <w:basedOn w:val="Standard"/>
    <w:rsid w:val="00653909"/>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Absatz-Standardschriftart"/>
    <w:rsid w:val="00653909"/>
  </w:style>
  <w:style w:type="character" w:customStyle="1" w:styleId="eop">
    <w:name w:val="eop"/>
    <w:basedOn w:val="Absatz-Standardschriftart"/>
    <w:rsid w:val="00653909"/>
  </w:style>
  <w:style w:type="character" w:customStyle="1" w:styleId="spellingerror">
    <w:name w:val="spellingerror"/>
    <w:basedOn w:val="Absatz-Standardschriftart"/>
    <w:rsid w:val="00653909"/>
  </w:style>
  <w:style w:type="paragraph" w:styleId="Sprechblasentext">
    <w:name w:val="Balloon Text"/>
    <w:basedOn w:val="Standard"/>
    <w:link w:val="SprechblasentextZchn"/>
    <w:uiPriority w:val="99"/>
    <w:semiHidden/>
    <w:unhideWhenUsed/>
    <w:rsid w:val="00884123"/>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84123"/>
    <w:rPr>
      <w:rFonts w:ascii="Segoe UI" w:eastAsia="MS PMincho"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de/mediathek/podcast/der-funkstreifzug/todeslisten-im-netz-warum-rechtsextreme-online-pranger-nicht-geloescht-werden/1766960" TargetMode="External"/><Relationship Id="rId3" Type="http://schemas.openxmlformats.org/officeDocument/2006/relationships/webSettings" Target="webSettings.xml"/><Relationship Id="rId7" Type="http://schemas.openxmlformats.org/officeDocument/2006/relationships/hyperlink" Target="https://www.br.de/nachrichten/deutschland-welt/was-tun-gegen-antisemitismus-und-rassismus-auf-illegalen-seiten,RfeQt6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agesschau.de/inland/rechtsextremismus-gefaehrder-101.html" TargetMode="External"/><Relationship Id="rId5" Type="http://schemas.openxmlformats.org/officeDocument/2006/relationships/hyperlink" Target="https://judas.watch/" TargetMode="External"/><Relationship Id="rId10" Type="http://schemas.openxmlformats.org/officeDocument/2006/relationships/theme" Target="theme/theme1.xml"/><Relationship Id="rId4" Type="http://schemas.openxmlformats.org/officeDocument/2006/relationships/hyperlink" Target="mailto:kjm@die-medienanstalten.de" TargetMode="Externa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3510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Elio Adler</cp:lastModifiedBy>
  <cp:revision>12</cp:revision>
  <cp:lastPrinted>2019-11-14T10:07:00Z</cp:lastPrinted>
  <dcterms:created xsi:type="dcterms:W3CDTF">2019-11-11T08:38:00Z</dcterms:created>
  <dcterms:modified xsi:type="dcterms:W3CDTF">2019-11-14T13:59:00Z</dcterms:modified>
</cp:coreProperties>
</file>